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7E2" w:rsidRDefault="008627E2" w:rsidP="00015DD2">
      <w:pPr>
        <w:jc w:val="center"/>
        <w:rPr>
          <w:noProof/>
        </w:rPr>
      </w:pPr>
    </w:p>
    <w:p w:rsidR="00C61180" w:rsidRDefault="00E56CDF" w:rsidP="00015DD2">
      <w:pPr>
        <w:jc w:val="center"/>
        <w:rPr>
          <w:noProof/>
        </w:rPr>
      </w:pPr>
      <w:r>
        <w:rPr>
          <w:b/>
          <w:noProof/>
          <w:sz w:val="36"/>
          <w:szCs w:val="36"/>
        </w:rPr>
        <w:drawing>
          <wp:inline distT="0" distB="0" distL="0" distR="0" wp14:anchorId="7E0C507E" wp14:editId="3978EB15">
            <wp:extent cx="1996440" cy="61722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644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7E2" w:rsidRPr="001924E2" w:rsidRDefault="008627E2" w:rsidP="008627E2">
      <w:pPr>
        <w:tabs>
          <w:tab w:val="left" w:pos="770"/>
          <w:tab w:val="left" w:pos="1430"/>
          <w:tab w:val="left" w:pos="2200"/>
          <w:tab w:val="left" w:pos="2860"/>
        </w:tabs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1924E2">
        <w:rPr>
          <w:rFonts w:asciiTheme="minorHAnsi" w:hAnsiTheme="minorHAnsi" w:cstheme="minorHAnsi"/>
          <w:b/>
          <w:sz w:val="24"/>
          <w:szCs w:val="24"/>
        </w:rPr>
        <w:t xml:space="preserve">EXECUTIVE COMMITTEE MEETING </w:t>
      </w:r>
    </w:p>
    <w:p w:rsidR="008627E2" w:rsidRPr="001924E2" w:rsidRDefault="008627E2" w:rsidP="008627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924E2">
        <w:rPr>
          <w:rFonts w:asciiTheme="minorHAnsi" w:hAnsiTheme="minorHAnsi" w:cstheme="minorHAnsi"/>
          <w:sz w:val="24"/>
          <w:szCs w:val="24"/>
        </w:rPr>
        <w:t>T</w:t>
      </w:r>
      <w:r w:rsidR="005D5A24">
        <w:rPr>
          <w:rFonts w:asciiTheme="minorHAnsi" w:hAnsiTheme="minorHAnsi" w:cstheme="minorHAnsi"/>
          <w:sz w:val="24"/>
          <w:szCs w:val="24"/>
        </w:rPr>
        <w:t>hurs</w:t>
      </w:r>
      <w:r w:rsidR="00BA5C63">
        <w:rPr>
          <w:rFonts w:asciiTheme="minorHAnsi" w:hAnsiTheme="minorHAnsi" w:cstheme="minorHAnsi"/>
          <w:sz w:val="24"/>
          <w:szCs w:val="24"/>
        </w:rPr>
        <w:t>day</w:t>
      </w:r>
      <w:r w:rsidRPr="001924E2">
        <w:rPr>
          <w:rFonts w:asciiTheme="minorHAnsi" w:hAnsiTheme="minorHAnsi" w:cstheme="minorHAnsi"/>
          <w:sz w:val="24"/>
          <w:szCs w:val="24"/>
        </w:rPr>
        <w:t xml:space="preserve">, </w:t>
      </w:r>
      <w:r w:rsidR="005D5A24">
        <w:rPr>
          <w:rFonts w:asciiTheme="minorHAnsi" w:hAnsiTheme="minorHAnsi" w:cstheme="minorHAnsi"/>
          <w:sz w:val="24"/>
          <w:szCs w:val="24"/>
        </w:rPr>
        <w:t>Sept. 21</w:t>
      </w:r>
      <w:r w:rsidRPr="001924E2">
        <w:rPr>
          <w:rFonts w:asciiTheme="minorHAnsi" w:hAnsiTheme="minorHAnsi" w:cstheme="minorHAnsi"/>
          <w:sz w:val="24"/>
          <w:szCs w:val="24"/>
        </w:rPr>
        <w:t>, 2017</w:t>
      </w:r>
      <w:r w:rsidR="008F7A85" w:rsidRPr="001924E2">
        <w:rPr>
          <w:rFonts w:asciiTheme="minorHAnsi" w:hAnsiTheme="minorHAnsi" w:cstheme="minorHAnsi"/>
          <w:sz w:val="24"/>
          <w:szCs w:val="24"/>
        </w:rPr>
        <w:t xml:space="preserve"> 10:30 a.m.</w:t>
      </w:r>
    </w:p>
    <w:p w:rsidR="008627E2" w:rsidRPr="001924E2" w:rsidRDefault="008627E2" w:rsidP="008627E2">
      <w:pPr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1924E2">
        <w:rPr>
          <w:rFonts w:asciiTheme="minorHAnsi" w:hAnsiTheme="minorHAnsi" w:cstheme="minorHAnsi"/>
          <w:sz w:val="24"/>
          <w:szCs w:val="24"/>
        </w:rPr>
        <w:t>VISIT KC Offices, 1321 Baltimore Ave. Kansas City, Missouri 64105</w:t>
      </w:r>
    </w:p>
    <w:p w:rsidR="008F7A85" w:rsidRDefault="008F7A85" w:rsidP="006F40FD">
      <w:pPr>
        <w:spacing w:line="360" w:lineRule="auto"/>
        <w:contextualSpacing/>
        <w:rPr>
          <w:rFonts w:asciiTheme="minorHAnsi" w:hAnsiTheme="minorHAnsi" w:cstheme="minorHAnsi"/>
          <w:b/>
          <w:color w:val="404040" w:themeColor="text1" w:themeTint="BF"/>
        </w:rPr>
      </w:pPr>
      <w:bookmarkStart w:id="0" w:name="_Hlk481566824"/>
    </w:p>
    <w:p w:rsidR="005D5A24" w:rsidRPr="005D5A24" w:rsidRDefault="005D5A24" w:rsidP="006F40FD">
      <w:pPr>
        <w:spacing w:line="360" w:lineRule="auto"/>
        <w:contextualSpacing/>
        <w:rPr>
          <w:rFonts w:asciiTheme="minorHAnsi" w:hAnsiTheme="minorHAnsi" w:cstheme="minorHAnsi"/>
          <w:b/>
          <w:color w:val="404040" w:themeColor="text1" w:themeTint="BF"/>
        </w:rPr>
      </w:pPr>
    </w:p>
    <w:p w:rsidR="007B6602" w:rsidRPr="005D5A24" w:rsidRDefault="00E56CDF" w:rsidP="00E56CDF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bookmarkStart w:id="1" w:name="_Hlk481494416"/>
      <w:r w:rsidRPr="005D5A24">
        <w:rPr>
          <w:rFonts w:asciiTheme="minorHAnsi" w:hAnsiTheme="minorHAnsi" w:cstheme="minorHAnsi"/>
        </w:rPr>
        <w:t xml:space="preserve">CALL TO ORDER </w:t>
      </w:r>
    </w:p>
    <w:p w:rsidR="00830DF0" w:rsidRPr="005D5A24" w:rsidRDefault="00830DF0" w:rsidP="00830DF0">
      <w:pPr>
        <w:spacing w:after="0" w:line="240" w:lineRule="auto"/>
        <w:ind w:left="540"/>
        <w:rPr>
          <w:rFonts w:asciiTheme="minorHAnsi" w:hAnsiTheme="minorHAnsi" w:cstheme="minorHAnsi"/>
        </w:rPr>
      </w:pPr>
    </w:p>
    <w:p w:rsidR="00010A5A" w:rsidRPr="005D5A24" w:rsidRDefault="00010A5A" w:rsidP="00010A5A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ACTION ITEMS</w:t>
      </w:r>
    </w:p>
    <w:p w:rsidR="00830DF0" w:rsidRPr="005D5A24" w:rsidRDefault="00010A5A" w:rsidP="005D5A24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 xml:space="preserve">Approval of </w:t>
      </w:r>
      <w:r w:rsidR="005D5A24" w:rsidRPr="005D5A24">
        <w:rPr>
          <w:rFonts w:asciiTheme="minorHAnsi" w:hAnsiTheme="minorHAnsi" w:cstheme="minorHAnsi"/>
        </w:rPr>
        <w:t>June 20</w:t>
      </w:r>
      <w:r w:rsidRPr="005D5A24">
        <w:rPr>
          <w:rFonts w:asciiTheme="minorHAnsi" w:hAnsiTheme="minorHAnsi" w:cstheme="minorHAnsi"/>
        </w:rPr>
        <w:t xml:space="preserve">, 2017 Minutes </w:t>
      </w:r>
      <w:r w:rsidR="0082393E" w:rsidRPr="0082393E">
        <w:rPr>
          <w:rFonts w:asciiTheme="minorHAnsi" w:hAnsiTheme="minorHAnsi" w:cstheme="minorHAnsi"/>
          <w:b/>
        </w:rPr>
        <w:t>(pages 2-3)</w:t>
      </w:r>
    </w:p>
    <w:p w:rsidR="00E56CDF" w:rsidRPr="005D5A24" w:rsidRDefault="00E56CDF" w:rsidP="00E56CDF">
      <w:pPr>
        <w:spacing w:after="0" w:line="240" w:lineRule="auto"/>
        <w:ind w:left="540"/>
        <w:rPr>
          <w:rFonts w:asciiTheme="minorHAnsi" w:hAnsiTheme="minorHAnsi" w:cstheme="minorHAnsi"/>
        </w:rPr>
      </w:pPr>
    </w:p>
    <w:p w:rsidR="007B6602" w:rsidRPr="005D5A24" w:rsidRDefault="007B6602" w:rsidP="007B660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DISCUSSION ITEMS</w:t>
      </w:r>
      <w:bookmarkStart w:id="2" w:name="_GoBack"/>
      <w:bookmarkEnd w:id="2"/>
    </w:p>
    <w:p w:rsidR="00E56CDF" w:rsidRPr="005D5A24" w:rsidRDefault="00010A5A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 xml:space="preserve">YTD </w:t>
      </w:r>
      <w:r w:rsidR="00830DF0" w:rsidRPr="005D5A24">
        <w:rPr>
          <w:rFonts w:asciiTheme="minorHAnsi" w:hAnsiTheme="minorHAnsi" w:cstheme="minorHAnsi"/>
        </w:rPr>
        <w:t>Financials</w:t>
      </w:r>
      <w:r w:rsidR="0082393E">
        <w:rPr>
          <w:rFonts w:asciiTheme="minorHAnsi" w:hAnsiTheme="minorHAnsi" w:cstheme="minorHAnsi"/>
        </w:rPr>
        <w:t xml:space="preserve"> </w:t>
      </w:r>
      <w:r w:rsidR="0082393E" w:rsidRPr="0082393E">
        <w:rPr>
          <w:rFonts w:asciiTheme="minorHAnsi" w:hAnsiTheme="minorHAnsi" w:cstheme="minorHAnsi"/>
          <w:b/>
        </w:rPr>
        <w:t>(pages 4-10)</w:t>
      </w:r>
    </w:p>
    <w:p w:rsidR="00830DF0" w:rsidRDefault="005D5A24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Strategic Plan Briefing</w:t>
      </w:r>
    </w:p>
    <w:p w:rsidR="005D5A24" w:rsidRPr="005D5A24" w:rsidRDefault="005D5A24" w:rsidP="00010A5A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President’s Update</w:t>
      </w:r>
    </w:p>
    <w:p w:rsidR="00015DD2" w:rsidRPr="005D5A24" w:rsidRDefault="00015DD2" w:rsidP="005D5A24">
      <w:pPr>
        <w:spacing w:after="0" w:line="240" w:lineRule="auto"/>
        <w:ind w:left="540"/>
        <w:rPr>
          <w:rFonts w:asciiTheme="minorHAnsi" w:hAnsiTheme="minorHAnsi" w:cstheme="minorHAnsi"/>
        </w:rPr>
      </w:pPr>
      <w:bookmarkStart w:id="3" w:name="_Hlk481488769"/>
    </w:p>
    <w:p w:rsidR="005D5A24" w:rsidRPr="005D5A24" w:rsidRDefault="00015DD2" w:rsidP="005D5A24">
      <w:pPr>
        <w:numPr>
          <w:ilvl w:val="0"/>
          <w:numId w:val="8"/>
        </w:numPr>
        <w:spacing w:after="0" w:line="240" w:lineRule="auto"/>
        <w:rPr>
          <w:rFonts w:asciiTheme="minorHAnsi" w:eastAsia="Times New Roman" w:hAnsiTheme="minorHAnsi" w:cstheme="minorHAnsi"/>
        </w:rPr>
      </w:pPr>
      <w:r w:rsidRPr="005D5A24">
        <w:rPr>
          <w:rFonts w:asciiTheme="minorHAnsi" w:hAnsiTheme="minorHAnsi" w:cstheme="minorHAnsi"/>
        </w:rPr>
        <w:t>    </w:t>
      </w:r>
      <w:bookmarkEnd w:id="3"/>
      <w:r w:rsidRPr="005D5A24">
        <w:rPr>
          <w:rFonts w:asciiTheme="minorHAnsi" w:hAnsiTheme="minorHAnsi" w:cstheme="minorHAnsi"/>
        </w:rPr>
        <w:t xml:space="preserve">  </w:t>
      </w:r>
      <w:r w:rsidR="005D5A24" w:rsidRPr="005D5A24">
        <w:rPr>
          <w:rFonts w:asciiTheme="minorHAnsi" w:eastAsia="Times New Roman" w:hAnsiTheme="minorHAnsi" w:cstheme="minorHAnsi"/>
        </w:rPr>
        <w:t xml:space="preserve">CLOSED SESSION </w:t>
      </w:r>
    </w:p>
    <w:p w:rsidR="005D5A24" w:rsidRPr="005D5A24" w:rsidRDefault="005D5A24" w:rsidP="005D5A24">
      <w:pPr>
        <w:numPr>
          <w:ilvl w:val="3"/>
          <w:numId w:val="8"/>
        </w:numPr>
        <w:tabs>
          <w:tab w:val="num" w:pos="540"/>
        </w:tabs>
        <w:overflowPunct w:val="0"/>
        <w:autoSpaceDE w:val="0"/>
        <w:autoSpaceDN w:val="0"/>
        <w:spacing w:after="0" w:line="240" w:lineRule="auto"/>
        <w:ind w:left="540"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Pursuant to the following subsections of Section 610.021 of the Revised Statutes of Missouri, there may be a closed session to</w:t>
      </w:r>
      <w:r w:rsidRPr="005D5A24">
        <w:rPr>
          <w:rFonts w:asciiTheme="minorHAnsi" w:eastAsia="Times New Roman" w:hAnsiTheme="minorHAnsi" w:cstheme="minorHAnsi"/>
          <w:i/>
          <w:iCs/>
          <w:spacing w:val="-26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discuss: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legal matters, litigation, or privileged communications with attorneys,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14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 xml:space="preserve">1; 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real estate,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7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2;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personnel, pursuant to subsection 3 and 13;</w:t>
      </w:r>
      <w:r w:rsidRPr="005D5A24">
        <w:rPr>
          <w:rFonts w:asciiTheme="minorHAnsi" w:eastAsia="Times New Roman" w:hAnsiTheme="minorHAnsi" w:cstheme="minorHAnsi"/>
          <w:i/>
          <w:iCs/>
          <w:spacing w:val="-9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and/or</w:t>
      </w:r>
    </w:p>
    <w:p w:rsidR="005D5A24" w:rsidRPr="005D5A24" w:rsidRDefault="005D5A24" w:rsidP="005D5A24">
      <w:pPr>
        <w:numPr>
          <w:ilvl w:val="0"/>
          <w:numId w:val="9"/>
        </w:num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</w:rPr>
      </w:pPr>
      <w:r w:rsidRPr="005D5A24">
        <w:rPr>
          <w:rFonts w:asciiTheme="minorHAnsi" w:eastAsia="Times New Roman" w:hAnsiTheme="minorHAnsi" w:cstheme="minorHAnsi"/>
          <w:i/>
          <w:iCs/>
        </w:rPr>
        <w:t>sealed bids or proposals, pursuant to subsection</w:t>
      </w:r>
      <w:r w:rsidRPr="005D5A24">
        <w:rPr>
          <w:rFonts w:asciiTheme="minorHAnsi" w:eastAsia="Times New Roman" w:hAnsiTheme="minorHAnsi" w:cstheme="minorHAnsi"/>
          <w:i/>
          <w:iCs/>
          <w:spacing w:val="-9"/>
        </w:rPr>
        <w:t xml:space="preserve"> </w:t>
      </w:r>
      <w:r w:rsidRPr="005D5A24">
        <w:rPr>
          <w:rFonts w:asciiTheme="minorHAnsi" w:eastAsia="Times New Roman" w:hAnsiTheme="minorHAnsi" w:cstheme="minorHAnsi"/>
          <w:i/>
          <w:iCs/>
        </w:rPr>
        <w:t>12.</w:t>
      </w:r>
    </w:p>
    <w:p w:rsidR="00015DD2" w:rsidRPr="005D5A24" w:rsidRDefault="005D5A24" w:rsidP="005D5A24">
      <w:pPr>
        <w:overflowPunct w:val="0"/>
        <w:autoSpaceDE w:val="0"/>
        <w:autoSpaceDN w:val="0"/>
        <w:spacing w:after="0" w:line="240" w:lineRule="auto"/>
        <w:ind w:right="342"/>
        <w:rPr>
          <w:rFonts w:asciiTheme="minorHAnsi" w:eastAsia="Times New Roman" w:hAnsiTheme="minorHAnsi" w:cstheme="minorHAnsi"/>
          <w:i/>
          <w:iCs/>
        </w:rPr>
      </w:pPr>
      <w:r w:rsidRPr="005D5A24">
        <w:rPr>
          <w:rFonts w:asciiTheme="minorHAnsi" w:eastAsia="Times New Roman" w:hAnsiTheme="minorHAnsi" w:cstheme="minorHAnsi"/>
          <w:i/>
          <w:iCs/>
        </w:rPr>
        <w:t>confidential or privileged communications with auditors, pursuant to subsection</w:t>
      </w:r>
    </w:p>
    <w:p w:rsidR="005D5A24" w:rsidRPr="005D5A24" w:rsidRDefault="005D5A24" w:rsidP="005D5A24">
      <w:pPr>
        <w:overflowPunct w:val="0"/>
        <w:autoSpaceDE w:val="0"/>
        <w:autoSpaceDN w:val="0"/>
        <w:spacing w:after="0" w:line="240" w:lineRule="auto"/>
        <w:ind w:right="342"/>
        <w:rPr>
          <w:rFonts w:asciiTheme="minorHAnsi" w:hAnsiTheme="minorHAnsi" w:cstheme="minorHAnsi"/>
        </w:rPr>
      </w:pPr>
    </w:p>
    <w:p w:rsidR="00015DD2" w:rsidRPr="005D5A24" w:rsidRDefault="00015DD2" w:rsidP="00015D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NEW BUSINESS</w:t>
      </w:r>
    </w:p>
    <w:p w:rsidR="007B6602" w:rsidRPr="005D5A24" w:rsidRDefault="007B6602" w:rsidP="007B6602">
      <w:pPr>
        <w:spacing w:after="0" w:line="240" w:lineRule="auto"/>
        <w:ind w:left="540"/>
        <w:rPr>
          <w:rFonts w:asciiTheme="minorHAnsi" w:hAnsiTheme="minorHAnsi" w:cstheme="minorHAnsi"/>
        </w:rPr>
      </w:pPr>
    </w:p>
    <w:p w:rsidR="00015DD2" w:rsidRPr="005D5A24" w:rsidRDefault="00015DD2" w:rsidP="00015D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OLD BUSINESS</w:t>
      </w:r>
    </w:p>
    <w:p w:rsidR="007B6602" w:rsidRPr="005D5A24" w:rsidRDefault="007B6602" w:rsidP="007B6602">
      <w:pPr>
        <w:spacing w:after="0" w:line="240" w:lineRule="auto"/>
        <w:rPr>
          <w:rFonts w:asciiTheme="minorHAnsi" w:hAnsiTheme="minorHAnsi" w:cstheme="minorHAnsi"/>
        </w:rPr>
      </w:pPr>
    </w:p>
    <w:p w:rsidR="00015DD2" w:rsidRPr="005D5A24" w:rsidRDefault="00015DD2" w:rsidP="00015DD2">
      <w:pPr>
        <w:numPr>
          <w:ilvl w:val="0"/>
          <w:numId w:val="2"/>
        </w:numPr>
        <w:spacing w:after="0" w:line="240" w:lineRule="auto"/>
        <w:rPr>
          <w:rFonts w:asciiTheme="minorHAnsi" w:hAnsiTheme="minorHAnsi" w:cstheme="minorHAnsi"/>
        </w:rPr>
      </w:pPr>
      <w:r w:rsidRPr="005D5A24">
        <w:rPr>
          <w:rFonts w:asciiTheme="minorHAnsi" w:hAnsiTheme="minorHAnsi" w:cstheme="minorHAnsi"/>
        </w:rPr>
        <w:t>ADJOURNMENT</w:t>
      </w:r>
      <w:bookmarkEnd w:id="1"/>
      <w:bookmarkEnd w:id="0"/>
    </w:p>
    <w:sectPr w:rsidR="00015DD2" w:rsidRPr="005D5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C37C5"/>
    <w:multiLevelType w:val="hybridMultilevel"/>
    <w:tmpl w:val="B8A40AB8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A82AC93A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Times New Roman"/>
      </w:r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A7473F"/>
    <w:multiLevelType w:val="hybridMultilevel"/>
    <w:tmpl w:val="840E6F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1C282E"/>
    <w:multiLevelType w:val="hybridMultilevel"/>
    <w:tmpl w:val="3B5ED7A4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7044256"/>
    <w:multiLevelType w:val="hybridMultilevel"/>
    <w:tmpl w:val="38F2089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55C61"/>
    <w:multiLevelType w:val="hybridMultilevel"/>
    <w:tmpl w:val="990AB1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37732C"/>
    <w:multiLevelType w:val="hybridMultilevel"/>
    <w:tmpl w:val="5EA2E3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CF462DA"/>
    <w:multiLevelType w:val="hybridMultilevel"/>
    <w:tmpl w:val="DC7C0A4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1091082"/>
    <w:multiLevelType w:val="hybridMultilevel"/>
    <w:tmpl w:val="A54CBCB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4624E0"/>
    <w:multiLevelType w:val="hybridMultilevel"/>
    <w:tmpl w:val="AD3676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72ED1"/>
    <w:multiLevelType w:val="hybridMultilevel"/>
    <w:tmpl w:val="AB34867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01B0E92"/>
    <w:multiLevelType w:val="hybridMultilevel"/>
    <w:tmpl w:val="6E3A111A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73FA1067"/>
    <w:multiLevelType w:val="hybridMultilevel"/>
    <w:tmpl w:val="E0A233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1"/>
  </w:num>
  <w:num w:numId="12">
    <w:abstractNumId w:val="4"/>
  </w:num>
  <w:num w:numId="13">
    <w:abstractNumId w:val="8"/>
  </w:num>
  <w:num w:numId="14">
    <w:abstractNumId w:val="7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180"/>
    <w:rsid w:val="00010A5A"/>
    <w:rsid w:val="00015DD2"/>
    <w:rsid w:val="00061A4D"/>
    <w:rsid w:val="00084DFD"/>
    <w:rsid w:val="001924E2"/>
    <w:rsid w:val="00330402"/>
    <w:rsid w:val="003E1A5D"/>
    <w:rsid w:val="00420839"/>
    <w:rsid w:val="00550D5D"/>
    <w:rsid w:val="00574002"/>
    <w:rsid w:val="005D4320"/>
    <w:rsid w:val="005D5A24"/>
    <w:rsid w:val="006170C4"/>
    <w:rsid w:val="006F40FD"/>
    <w:rsid w:val="007B6602"/>
    <w:rsid w:val="007E46B7"/>
    <w:rsid w:val="0082393E"/>
    <w:rsid w:val="00830DF0"/>
    <w:rsid w:val="008627E2"/>
    <w:rsid w:val="00891292"/>
    <w:rsid w:val="00896CF7"/>
    <w:rsid w:val="008A3DFE"/>
    <w:rsid w:val="008F7A85"/>
    <w:rsid w:val="00A9566B"/>
    <w:rsid w:val="00AB28A2"/>
    <w:rsid w:val="00B72A71"/>
    <w:rsid w:val="00B8409E"/>
    <w:rsid w:val="00BA5C63"/>
    <w:rsid w:val="00C604F3"/>
    <w:rsid w:val="00C61180"/>
    <w:rsid w:val="00DC2318"/>
    <w:rsid w:val="00DE79EE"/>
    <w:rsid w:val="00E5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38C86"/>
  <w15:docId w15:val="{E73BB9FD-5AD9-4E47-9621-2991A48DD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180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C61180"/>
    <w:rPr>
      <w:b/>
      <w:bCs/>
    </w:rPr>
  </w:style>
  <w:style w:type="paragraph" w:styleId="ListParagraph">
    <w:name w:val="List Paragraph"/>
    <w:basedOn w:val="Normal"/>
    <w:uiPriority w:val="34"/>
    <w:qFormat/>
    <w:rsid w:val="006F40F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015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Martinez</dc:creator>
  <cp:lastModifiedBy>Teresa Martinez</cp:lastModifiedBy>
  <cp:revision>9</cp:revision>
  <cp:lastPrinted>2017-04-10T21:55:00Z</cp:lastPrinted>
  <dcterms:created xsi:type="dcterms:W3CDTF">2017-06-15T21:01:00Z</dcterms:created>
  <dcterms:modified xsi:type="dcterms:W3CDTF">2017-09-18T17:09:00Z</dcterms:modified>
</cp:coreProperties>
</file>