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0908" w14:textId="076F66DC" w:rsidR="00C61180" w:rsidRDefault="000B795A" w:rsidP="00015DD2">
      <w:pPr>
        <w:jc w:val="center"/>
        <w:rPr>
          <w:noProof/>
        </w:rPr>
      </w:pPr>
      <w:r>
        <w:rPr>
          <w:rFonts w:ascii="Avenir LT Std 55 Roman" w:hAnsi="Avenir LT Std 55 Roman"/>
          <w:b/>
          <w:noProof/>
          <w:sz w:val="20"/>
          <w:szCs w:val="20"/>
        </w:rPr>
        <w:drawing>
          <wp:inline distT="0" distB="0" distL="0" distR="0" wp14:anchorId="57C9BA4C" wp14:editId="3CD79876">
            <wp:extent cx="1284653" cy="1004207"/>
            <wp:effectExtent l="0" t="0" r="0" b="5715"/>
            <wp:docPr id="1" name="Picture 1" descr="2012-Win7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Win7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12" cy="10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6EE2" w14:textId="63C492EE" w:rsidR="001901D4" w:rsidRPr="001E7DDA" w:rsidRDefault="005E7013" w:rsidP="001901D4">
      <w:pPr>
        <w:tabs>
          <w:tab w:val="left" w:pos="770"/>
          <w:tab w:val="left" w:pos="1430"/>
          <w:tab w:val="left" w:pos="2200"/>
          <w:tab w:val="left" w:pos="2860"/>
        </w:tabs>
        <w:spacing w:line="240" w:lineRule="auto"/>
        <w:contextualSpacing/>
        <w:jc w:val="center"/>
        <w:rPr>
          <w:rFonts w:ascii="Californian FB" w:hAnsi="Californian FB"/>
          <w:b/>
        </w:rPr>
      </w:pPr>
      <w:bookmarkStart w:id="0" w:name="_Hlk481566824"/>
      <w:bookmarkStart w:id="1" w:name="_Hlk481494416"/>
      <w:r w:rsidRPr="001E7DDA">
        <w:rPr>
          <w:rFonts w:ascii="Californian FB" w:hAnsi="Californian FB"/>
          <w:b/>
        </w:rPr>
        <w:t>EXECUTIVE COMMITTEE</w:t>
      </w:r>
      <w:r w:rsidR="001901D4" w:rsidRPr="001E7DDA">
        <w:rPr>
          <w:rFonts w:ascii="Californian FB" w:hAnsi="Californian FB"/>
          <w:b/>
        </w:rPr>
        <w:t xml:space="preserve"> MEETING</w:t>
      </w:r>
    </w:p>
    <w:p w14:paraId="7D847C56" w14:textId="4D8EBE67" w:rsidR="001901D4" w:rsidRPr="001E7DDA" w:rsidRDefault="00360E1D" w:rsidP="001901D4">
      <w:pPr>
        <w:tabs>
          <w:tab w:val="left" w:pos="770"/>
          <w:tab w:val="left" w:pos="1430"/>
          <w:tab w:val="left" w:pos="2200"/>
          <w:tab w:val="left" w:pos="2860"/>
        </w:tabs>
        <w:spacing w:line="240" w:lineRule="auto"/>
        <w:contextualSpacing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Tuesday</w:t>
      </w:r>
      <w:r w:rsidR="001901D4" w:rsidRPr="001E7DDA">
        <w:rPr>
          <w:rFonts w:ascii="Californian FB" w:hAnsi="Californian FB"/>
        </w:rPr>
        <w:t xml:space="preserve">, </w:t>
      </w:r>
      <w:r w:rsidR="005B6CAC">
        <w:rPr>
          <w:rFonts w:ascii="Californian FB" w:hAnsi="Californian FB"/>
        </w:rPr>
        <w:t>June</w:t>
      </w:r>
      <w:r w:rsidR="001901D4" w:rsidRPr="001E7DDA">
        <w:rPr>
          <w:rFonts w:ascii="Californian FB" w:hAnsi="Californian FB"/>
        </w:rPr>
        <w:t xml:space="preserve"> 1</w:t>
      </w:r>
      <w:r w:rsidR="005B6CAC">
        <w:rPr>
          <w:rFonts w:ascii="Californian FB" w:hAnsi="Californian FB"/>
        </w:rPr>
        <w:t>8</w:t>
      </w:r>
      <w:r w:rsidR="001901D4" w:rsidRPr="001E7DDA">
        <w:rPr>
          <w:rFonts w:ascii="Californian FB" w:hAnsi="Californian FB"/>
        </w:rPr>
        <w:t>, 201</w:t>
      </w:r>
      <w:r w:rsidR="00452C63" w:rsidRPr="001E7DDA">
        <w:rPr>
          <w:rFonts w:ascii="Californian FB" w:hAnsi="Californian FB"/>
        </w:rPr>
        <w:t>9</w:t>
      </w:r>
      <w:r w:rsidR="001901D4" w:rsidRPr="001E7DDA">
        <w:rPr>
          <w:rFonts w:ascii="Californian FB" w:hAnsi="Californian FB"/>
        </w:rPr>
        <w:t xml:space="preserve"> 10:30 a.m.</w:t>
      </w:r>
    </w:p>
    <w:p w14:paraId="0BB68B98" w14:textId="77777777" w:rsidR="001901D4" w:rsidRPr="001E7DDA" w:rsidRDefault="001901D4" w:rsidP="001901D4">
      <w:pPr>
        <w:tabs>
          <w:tab w:val="left" w:pos="770"/>
          <w:tab w:val="left" w:pos="1430"/>
          <w:tab w:val="left" w:pos="2200"/>
          <w:tab w:val="left" w:pos="2860"/>
        </w:tabs>
        <w:spacing w:line="240" w:lineRule="auto"/>
        <w:contextualSpacing/>
        <w:jc w:val="center"/>
        <w:rPr>
          <w:rFonts w:ascii="Californian FB" w:hAnsi="Californian FB"/>
        </w:rPr>
      </w:pPr>
      <w:r w:rsidRPr="001E7DDA">
        <w:rPr>
          <w:rFonts w:ascii="Californian FB" w:hAnsi="Californian FB"/>
        </w:rPr>
        <w:t xml:space="preserve">1321 Baltimore Ave </w:t>
      </w:r>
    </w:p>
    <w:p w14:paraId="6FCCCB1F" w14:textId="0445FAE3" w:rsidR="001901D4" w:rsidRPr="001E7DDA" w:rsidRDefault="001901D4" w:rsidP="001901D4">
      <w:pPr>
        <w:tabs>
          <w:tab w:val="left" w:pos="770"/>
          <w:tab w:val="left" w:pos="1430"/>
          <w:tab w:val="left" w:pos="2200"/>
          <w:tab w:val="left" w:pos="2860"/>
        </w:tabs>
        <w:spacing w:line="240" w:lineRule="auto"/>
        <w:contextualSpacing/>
        <w:jc w:val="center"/>
        <w:rPr>
          <w:rFonts w:ascii="Californian FB" w:hAnsi="Californian FB"/>
        </w:rPr>
      </w:pPr>
      <w:r w:rsidRPr="001E7DDA">
        <w:rPr>
          <w:rFonts w:ascii="Californian FB" w:hAnsi="Californian FB"/>
        </w:rPr>
        <w:t xml:space="preserve">Kansas City, Mo. </w:t>
      </w:r>
    </w:p>
    <w:p w14:paraId="7C2A77E1" w14:textId="7515F160" w:rsidR="001901D4" w:rsidRPr="001E7DDA" w:rsidRDefault="001901D4" w:rsidP="001901D4">
      <w:pPr>
        <w:tabs>
          <w:tab w:val="left" w:pos="770"/>
          <w:tab w:val="left" w:pos="1430"/>
          <w:tab w:val="left" w:pos="2200"/>
          <w:tab w:val="left" w:pos="2860"/>
        </w:tabs>
        <w:spacing w:line="240" w:lineRule="auto"/>
        <w:contextualSpacing/>
        <w:jc w:val="center"/>
        <w:rPr>
          <w:rFonts w:ascii="Californian FB" w:hAnsi="Californian FB"/>
        </w:rPr>
      </w:pPr>
    </w:p>
    <w:p w14:paraId="65D9E1B0" w14:textId="77777777" w:rsidR="001901D4" w:rsidRPr="001E7DDA" w:rsidRDefault="001901D4" w:rsidP="001901D4">
      <w:pPr>
        <w:tabs>
          <w:tab w:val="left" w:pos="770"/>
          <w:tab w:val="left" w:pos="1430"/>
          <w:tab w:val="left" w:pos="2200"/>
          <w:tab w:val="left" w:pos="2860"/>
        </w:tabs>
        <w:spacing w:line="240" w:lineRule="auto"/>
        <w:contextualSpacing/>
        <w:jc w:val="center"/>
        <w:rPr>
          <w:rFonts w:ascii="Californian FB" w:hAnsi="Californian FB"/>
        </w:rPr>
      </w:pPr>
    </w:p>
    <w:p w14:paraId="27A3208A" w14:textId="752CD391" w:rsidR="006F40FD" w:rsidRPr="001E7DDA" w:rsidRDefault="006F40FD" w:rsidP="001901D4">
      <w:pPr>
        <w:spacing w:line="240" w:lineRule="auto"/>
        <w:contextualSpacing/>
        <w:jc w:val="center"/>
        <w:rPr>
          <w:rFonts w:ascii="Californian FB" w:hAnsi="Californian FB"/>
          <w:color w:val="404040" w:themeColor="text1" w:themeTint="BF"/>
          <w:u w:val="single"/>
        </w:rPr>
      </w:pPr>
      <w:r w:rsidRPr="001E7DDA">
        <w:rPr>
          <w:rFonts w:ascii="Californian FB" w:hAnsi="Californian FB"/>
          <w:color w:val="404040" w:themeColor="text1" w:themeTint="BF"/>
          <w:u w:val="single"/>
        </w:rPr>
        <w:t>Agenda</w:t>
      </w:r>
    </w:p>
    <w:p w14:paraId="17501ACA" w14:textId="77777777" w:rsidR="002358C4" w:rsidRPr="001E7DDA" w:rsidRDefault="002358C4" w:rsidP="001901D4">
      <w:pPr>
        <w:spacing w:line="240" w:lineRule="auto"/>
        <w:contextualSpacing/>
        <w:jc w:val="center"/>
        <w:rPr>
          <w:rFonts w:ascii="Californian FB" w:hAnsi="Californian FB"/>
          <w:color w:val="404040" w:themeColor="text1" w:themeTint="BF"/>
          <w:u w:val="single"/>
        </w:rPr>
      </w:pPr>
    </w:p>
    <w:p w14:paraId="382409DA" w14:textId="5C70164E" w:rsidR="007B6602" w:rsidRPr="001E7DDA" w:rsidRDefault="00E56CDF" w:rsidP="001901D4">
      <w:pPr>
        <w:numPr>
          <w:ilvl w:val="0"/>
          <w:numId w:val="2"/>
        </w:numPr>
        <w:spacing w:after="0" w:line="240" w:lineRule="auto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</w:rPr>
        <w:t xml:space="preserve">CALL TO ORDER </w:t>
      </w:r>
      <w:r w:rsidR="00572854" w:rsidRPr="001E7DDA">
        <w:rPr>
          <w:rFonts w:ascii="Californian FB" w:hAnsi="Californian FB"/>
        </w:rPr>
        <w:t>– CiCi Rojas, Board Chair</w:t>
      </w:r>
    </w:p>
    <w:p w14:paraId="599AC11E" w14:textId="77777777" w:rsidR="00830DF0" w:rsidRPr="001E7DDA" w:rsidRDefault="00830DF0" w:rsidP="001901D4">
      <w:pPr>
        <w:spacing w:after="0" w:line="240" w:lineRule="auto"/>
        <w:ind w:left="540"/>
        <w:contextualSpacing/>
        <w:rPr>
          <w:rFonts w:ascii="Californian FB" w:hAnsi="Californian FB"/>
        </w:rPr>
      </w:pPr>
    </w:p>
    <w:p w14:paraId="20EF7C55" w14:textId="17CCD1AA" w:rsidR="00010A5A" w:rsidRPr="001E7DDA" w:rsidRDefault="00010A5A" w:rsidP="001901D4">
      <w:pPr>
        <w:numPr>
          <w:ilvl w:val="0"/>
          <w:numId w:val="2"/>
        </w:numPr>
        <w:spacing w:after="0" w:line="240" w:lineRule="auto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</w:rPr>
        <w:t>ACTION ITEMS</w:t>
      </w:r>
      <w:r w:rsidR="000B795A">
        <w:rPr>
          <w:rFonts w:ascii="Californian FB" w:hAnsi="Californian FB"/>
        </w:rPr>
        <w:t xml:space="preserve"> </w:t>
      </w:r>
      <w:r w:rsidR="000B795A" w:rsidRPr="001E7DDA">
        <w:rPr>
          <w:rFonts w:ascii="Californian FB" w:hAnsi="Californian FB"/>
        </w:rPr>
        <w:t>– CiCi Rojas, Board Chair</w:t>
      </w:r>
    </w:p>
    <w:p w14:paraId="1E8199F4" w14:textId="2065C59A" w:rsidR="00010A5A" w:rsidRPr="001E7DDA" w:rsidRDefault="00010A5A" w:rsidP="00FF4EF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540"/>
        <w:rPr>
          <w:rFonts w:ascii="Californian FB" w:hAnsi="Californian FB"/>
        </w:rPr>
      </w:pPr>
      <w:r w:rsidRPr="001E7DDA">
        <w:rPr>
          <w:rFonts w:ascii="Californian FB" w:hAnsi="Californian FB"/>
        </w:rPr>
        <w:t xml:space="preserve">Approval of </w:t>
      </w:r>
      <w:r w:rsidR="005B6CAC">
        <w:rPr>
          <w:rFonts w:ascii="Californian FB" w:hAnsi="Californian FB"/>
        </w:rPr>
        <w:t>March</w:t>
      </w:r>
      <w:r w:rsidR="001901D4" w:rsidRPr="001E7DDA">
        <w:rPr>
          <w:rFonts w:ascii="Californian FB" w:hAnsi="Californian FB"/>
        </w:rPr>
        <w:t xml:space="preserve"> 1</w:t>
      </w:r>
      <w:r w:rsidR="009A2A6B" w:rsidRPr="001E7DDA">
        <w:rPr>
          <w:rFonts w:ascii="Californian FB" w:hAnsi="Californian FB"/>
        </w:rPr>
        <w:t>9</w:t>
      </w:r>
      <w:r w:rsidR="00D32D59" w:rsidRPr="001E7DDA">
        <w:rPr>
          <w:rFonts w:ascii="Californian FB" w:hAnsi="Californian FB"/>
        </w:rPr>
        <w:t xml:space="preserve"> Minutes</w:t>
      </w:r>
      <w:r w:rsidRPr="001E7DDA">
        <w:rPr>
          <w:rFonts w:ascii="Californian FB" w:hAnsi="Californian FB"/>
        </w:rPr>
        <w:t xml:space="preserve"> </w:t>
      </w:r>
      <w:r w:rsidR="00ED6E65" w:rsidRPr="001E7DDA">
        <w:rPr>
          <w:rFonts w:ascii="Californian FB" w:hAnsi="Californian FB"/>
        </w:rPr>
        <w:t xml:space="preserve">    </w:t>
      </w:r>
    </w:p>
    <w:p w14:paraId="08BF295B" w14:textId="77777777" w:rsidR="00452C63" w:rsidRPr="001E7DDA" w:rsidRDefault="00452C63" w:rsidP="00452C63">
      <w:pPr>
        <w:pStyle w:val="ListParagraph"/>
        <w:tabs>
          <w:tab w:val="left" w:pos="720"/>
        </w:tabs>
        <w:spacing w:after="0" w:line="240" w:lineRule="auto"/>
        <w:ind w:left="1080"/>
        <w:rPr>
          <w:rFonts w:ascii="Californian FB" w:hAnsi="Californian FB"/>
        </w:rPr>
      </w:pPr>
    </w:p>
    <w:p w14:paraId="719C8178" w14:textId="7EE21AA9" w:rsidR="007B6602" w:rsidRPr="001E7DDA" w:rsidRDefault="007B6602" w:rsidP="001901D4">
      <w:pPr>
        <w:numPr>
          <w:ilvl w:val="0"/>
          <w:numId w:val="2"/>
        </w:numPr>
        <w:spacing w:after="0" w:line="240" w:lineRule="auto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</w:rPr>
        <w:t>DISCUSSION ITEMS</w:t>
      </w:r>
      <w:r w:rsidR="00572854" w:rsidRPr="001E7DDA">
        <w:rPr>
          <w:rFonts w:ascii="Californian FB" w:hAnsi="Californian FB"/>
        </w:rPr>
        <w:t xml:space="preserve"> </w:t>
      </w:r>
      <w:r w:rsidR="000B795A" w:rsidRPr="001E7DDA">
        <w:rPr>
          <w:rFonts w:ascii="Californian FB" w:hAnsi="Californian FB"/>
        </w:rPr>
        <w:t>– Jason Fulvi, President &amp; CEO</w:t>
      </w:r>
    </w:p>
    <w:p w14:paraId="48891EBF" w14:textId="5B0A58E0" w:rsidR="00ED6E65" w:rsidRDefault="00ED6E65" w:rsidP="00452C63">
      <w:pPr>
        <w:pStyle w:val="ListParagraph"/>
        <w:numPr>
          <w:ilvl w:val="0"/>
          <w:numId w:val="14"/>
        </w:numPr>
        <w:spacing w:after="0" w:line="240" w:lineRule="auto"/>
        <w:ind w:left="720" w:hanging="180"/>
        <w:rPr>
          <w:rFonts w:ascii="Californian FB" w:hAnsi="Californian FB"/>
        </w:rPr>
      </w:pPr>
      <w:r w:rsidRPr="001E7DDA">
        <w:rPr>
          <w:rFonts w:ascii="Californian FB" w:hAnsi="Californian FB"/>
        </w:rPr>
        <w:t xml:space="preserve">Visit KC’s Business Briefing </w:t>
      </w:r>
      <w:r w:rsidR="009A2A6B" w:rsidRPr="001E7DDA">
        <w:rPr>
          <w:rFonts w:ascii="Californian FB" w:hAnsi="Californian FB"/>
        </w:rPr>
        <w:t xml:space="preserve">– </w:t>
      </w:r>
      <w:r w:rsidRPr="001E7DDA">
        <w:rPr>
          <w:rFonts w:ascii="Californian FB" w:hAnsi="Californian FB"/>
        </w:rPr>
        <w:t xml:space="preserve">Jason Fulvi, President &amp; CEO </w:t>
      </w:r>
    </w:p>
    <w:p w14:paraId="34505663" w14:textId="77777777" w:rsidR="003338D1" w:rsidRPr="001E7DDA" w:rsidRDefault="003338D1" w:rsidP="003338D1">
      <w:pPr>
        <w:pStyle w:val="ListParagraph"/>
        <w:tabs>
          <w:tab w:val="left" w:pos="1080"/>
        </w:tabs>
        <w:spacing w:after="0" w:line="240" w:lineRule="auto"/>
        <w:rPr>
          <w:rFonts w:ascii="Californian FB" w:hAnsi="Californian FB"/>
        </w:rPr>
      </w:pPr>
    </w:p>
    <w:p w14:paraId="3CF8F434" w14:textId="7C13A817" w:rsidR="00015DD2" w:rsidRPr="001E7DDA" w:rsidRDefault="00084DFD" w:rsidP="001901D4">
      <w:pPr>
        <w:numPr>
          <w:ilvl w:val="0"/>
          <w:numId w:val="2"/>
        </w:numPr>
        <w:spacing w:after="0" w:line="240" w:lineRule="auto"/>
        <w:contextualSpacing/>
        <w:rPr>
          <w:rFonts w:ascii="Californian FB" w:hAnsi="Californian FB"/>
        </w:rPr>
      </w:pPr>
      <w:bookmarkStart w:id="2" w:name="_Hlk481488769"/>
      <w:r w:rsidRPr="001E7DDA">
        <w:rPr>
          <w:rFonts w:ascii="Californian FB" w:hAnsi="Californian FB"/>
        </w:rPr>
        <w:t>CLOSED SESSION</w:t>
      </w:r>
    </w:p>
    <w:bookmarkEnd w:id="2"/>
    <w:p w14:paraId="4201BBF1" w14:textId="34A36432" w:rsidR="00191A6B" w:rsidRPr="001E7DDA" w:rsidRDefault="00191A6B" w:rsidP="001901D4">
      <w:pPr>
        <w:spacing w:line="240" w:lineRule="auto"/>
        <w:ind w:left="360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  <w:i/>
          <w:iCs/>
        </w:rPr>
        <w:t>Pursuant to the following subsections of Section 610</w:t>
      </w:r>
      <w:bookmarkStart w:id="3" w:name="_GoBack"/>
      <w:bookmarkEnd w:id="3"/>
      <w:r w:rsidRPr="001E7DDA">
        <w:rPr>
          <w:rFonts w:ascii="Californian FB" w:hAnsi="Californian FB"/>
          <w:i/>
          <w:iCs/>
        </w:rPr>
        <w:t>.021 of the Revised Statutes of Missouri, there may be a closed session to</w:t>
      </w:r>
      <w:r w:rsidRPr="001E7DDA">
        <w:rPr>
          <w:rFonts w:ascii="Californian FB" w:hAnsi="Californian FB"/>
          <w:i/>
          <w:iCs/>
          <w:spacing w:val="-26"/>
        </w:rPr>
        <w:t xml:space="preserve"> </w:t>
      </w:r>
      <w:r w:rsidRPr="001E7DDA">
        <w:rPr>
          <w:rFonts w:ascii="Californian FB" w:hAnsi="Californian FB"/>
          <w:i/>
          <w:iCs/>
        </w:rPr>
        <w:t>discuss:</w:t>
      </w:r>
    </w:p>
    <w:p w14:paraId="5793DB26" w14:textId="02A18C47" w:rsidR="00191A6B" w:rsidRPr="001E7DDA" w:rsidRDefault="00191A6B" w:rsidP="001901D4">
      <w:pPr>
        <w:numPr>
          <w:ilvl w:val="0"/>
          <w:numId w:val="17"/>
        </w:numPr>
        <w:overflowPunct w:val="0"/>
        <w:autoSpaceDE w:val="0"/>
        <w:autoSpaceDN w:val="0"/>
        <w:spacing w:after="0" w:line="240" w:lineRule="auto"/>
        <w:ind w:left="540" w:right="342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  <w:i/>
          <w:iCs/>
        </w:rPr>
        <w:t>legal matters, litigation, or privileged communications with attorneys, pursuant to subsection</w:t>
      </w:r>
      <w:r w:rsidR="002358C4" w:rsidRPr="001E7DDA">
        <w:rPr>
          <w:rFonts w:ascii="Californian FB" w:hAnsi="Californian FB"/>
          <w:i/>
          <w:iCs/>
        </w:rPr>
        <w:t xml:space="preserve"> </w:t>
      </w:r>
      <w:r w:rsidRPr="001E7DDA">
        <w:rPr>
          <w:rFonts w:ascii="Californian FB" w:hAnsi="Californian FB"/>
          <w:i/>
          <w:iCs/>
        </w:rPr>
        <w:t xml:space="preserve">1; </w:t>
      </w:r>
    </w:p>
    <w:p w14:paraId="5E4B2F66" w14:textId="77777777" w:rsidR="00191A6B" w:rsidRPr="001E7DDA" w:rsidRDefault="00191A6B" w:rsidP="001901D4">
      <w:pPr>
        <w:numPr>
          <w:ilvl w:val="0"/>
          <w:numId w:val="17"/>
        </w:numPr>
        <w:overflowPunct w:val="0"/>
        <w:autoSpaceDE w:val="0"/>
        <w:autoSpaceDN w:val="0"/>
        <w:spacing w:after="0" w:line="240" w:lineRule="auto"/>
        <w:ind w:left="540" w:right="342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  <w:i/>
          <w:iCs/>
        </w:rPr>
        <w:t>personnel, pursuant to subsection 3 and 13;</w:t>
      </w:r>
      <w:r w:rsidRPr="001E7DDA">
        <w:rPr>
          <w:rFonts w:ascii="Californian FB" w:hAnsi="Californian FB"/>
          <w:i/>
          <w:iCs/>
          <w:spacing w:val="-9"/>
        </w:rPr>
        <w:t xml:space="preserve"> </w:t>
      </w:r>
      <w:r w:rsidRPr="001E7DDA">
        <w:rPr>
          <w:rFonts w:ascii="Californian FB" w:hAnsi="Californian FB"/>
          <w:i/>
          <w:iCs/>
        </w:rPr>
        <w:t>and/or</w:t>
      </w:r>
    </w:p>
    <w:p w14:paraId="056639CB" w14:textId="77777777" w:rsidR="00191A6B" w:rsidRPr="001E7DDA" w:rsidRDefault="00191A6B" w:rsidP="001901D4">
      <w:pPr>
        <w:numPr>
          <w:ilvl w:val="0"/>
          <w:numId w:val="17"/>
        </w:numPr>
        <w:overflowPunct w:val="0"/>
        <w:autoSpaceDE w:val="0"/>
        <w:autoSpaceDN w:val="0"/>
        <w:spacing w:after="0" w:line="240" w:lineRule="auto"/>
        <w:ind w:left="540" w:right="342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  <w:i/>
          <w:iCs/>
        </w:rPr>
        <w:t>confidential or privileged communications with auditors, pursuant to subsection</w:t>
      </w:r>
      <w:r w:rsidRPr="001E7DDA">
        <w:rPr>
          <w:rFonts w:ascii="Californian FB" w:hAnsi="Californian FB"/>
          <w:i/>
          <w:iCs/>
          <w:spacing w:val="-11"/>
        </w:rPr>
        <w:t xml:space="preserve"> </w:t>
      </w:r>
      <w:r w:rsidRPr="001E7DDA">
        <w:rPr>
          <w:rFonts w:ascii="Californian FB" w:hAnsi="Californian FB"/>
          <w:i/>
          <w:iCs/>
        </w:rPr>
        <w:t>17.</w:t>
      </w:r>
    </w:p>
    <w:p w14:paraId="35BD43A3" w14:textId="77777777" w:rsidR="00015DD2" w:rsidRPr="001E7DDA" w:rsidRDefault="00015DD2" w:rsidP="001901D4">
      <w:pPr>
        <w:overflowPunct w:val="0"/>
        <w:autoSpaceDE w:val="0"/>
        <w:autoSpaceDN w:val="0"/>
        <w:spacing w:after="0" w:line="240" w:lineRule="auto"/>
        <w:ind w:right="342"/>
        <w:contextualSpacing/>
        <w:rPr>
          <w:rFonts w:ascii="Californian FB" w:hAnsi="Californian FB"/>
        </w:rPr>
      </w:pPr>
    </w:p>
    <w:p w14:paraId="38D88866" w14:textId="77777777" w:rsidR="00015DD2" w:rsidRPr="001E7DDA" w:rsidRDefault="00015DD2" w:rsidP="001901D4">
      <w:pPr>
        <w:numPr>
          <w:ilvl w:val="0"/>
          <w:numId w:val="2"/>
        </w:numPr>
        <w:spacing w:after="0" w:line="240" w:lineRule="auto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</w:rPr>
        <w:t>NEW BUSINESS</w:t>
      </w:r>
    </w:p>
    <w:p w14:paraId="65F59622" w14:textId="77777777" w:rsidR="007B6602" w:rsidRPr="001E7DDA" w:rsidRDefault="007B6602" w:rsidP="001901D4">
      <w:pPr>
        <w:spacing w:after="0" w:line="240" w:lineRule="auto"/>
        <w:ind w:left="540"/>
        <w:contextualSpacing/>
        <w:rPr>
          <w:rFonts w:ascii="Californian FB" w:hAnsi="Californian FB"/>
        </w:rPr>
      </w:pPr>
    </w:p>
    <w:p w14:paraId="198D7178" w14:textId="77777777" w:rsidR="00015DD2" w:rsidRPr="001E7DDA" w:rsidRDefault="00015DD2" w:rsidP="001901D4">
      <w:pPr>
        <w:numPr>
          <w:ilvl w:val="0"/>
          <w:numId w:val="2"/>
        </w:numPr>
        <w:spacing w:after="0" w:line="240" w:lineRule="auto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</w:rPr>
        <w:t>OLD BUSINESS</w:t>
      </w:r>
    </w:p>
    <w:p w14:paraId="6246B746" w14:textId="77777777" w:rsidR="007B6602" w:rsidRPr="001E7DDA" w:rsidRDefault="007B6602" w:rsidP="001901D4">
      <w:pPr>
        <w:spacing w:after="0" w:line="240" w:lineRule="auto"/>
        <w:contextualSpacing/>
        <w:rPr>
          <w:rFonts w:ascii="Californian FB" w:hAnsi="Californian FB"/>
        </w:rPr>
      </w:pPr>
    </w:p>
    <w:p w14:paraId="4DF1D87D" w14:textId="649C1086" w:rsidR="00572854" w:rsidRPr="001E7DDA" w:rsidRDefault="00015DD2" w:rsidP="001901D4">
      <w:pPr>
        <w:numPr>
          <w:ilvl w:val="0"/>
          <w:numId w:val="2"/>
        </w:numPr>
        <w:spacing w:after="0" w:line="240" w:lineRule="auto"/>
        <w:contextualSpacing/>
        <w:rPr>
          <w:rFonts w:ascii="Californian FB" w:hAnsi="Californian FB"/>
        </w:rPr>
      </w:pPr>
      <w:r w:rsidRPr="001E7DDA">
        <w:rPr>
          <w:rFonts w:ascii="Californian FB" w:hAnsi="Californian FB"/>
        </w:rPr>
        <w:t>ADJOURNMENT</w:t>
      </w:r>
      <w:bookmarkEnd w:id="0"/>
      <w:bookmarkEnd w:id="1"/>
    </w:p>
    <w:p w14:paraId="51B9B859" w14:textId="5CE20E9D" w:rsidR="001E7DDA" w:rsidRPr="001E7DDA" w:rsidRDefault="001E7DDA" w:rsidP="001E7DDA">
      <w:pPr>
        <w:spacing w:after="0" w:line="240" w:lineRule="auto"/>
        <w:ind w:left="540"/>
        <w:contextualSpacing/>
        <w:rPr>
          <w:rFonts w:ascii="Californian FB" w:hAnsi="Californian FB"/>
        </w:rPr>
      </w:pPr>
    </w:p>
    <w:p w14:paraId="67578688" w14:textId="23D10605" w:rsidR="001E7DDA" w:rsidRPr="001E7DDA" w:rsidRDefault="001E7DDA" w:rsidP="001E7DDA">
      <w:pPr>
        <w:spacing w:after="0" w:line="240" w:lineRule="auto"/>
        <w:ind w:left="540"/>
        <w:contextualSpacing/>
        <w:rPr>
          <w:rFonts w:ascii="Californian FB" w:hAnsi="Californian FB"/>
        </w:rPr>
      </w:pPr>
    </w:p>
    <w:p w14:paraId="1011230C" w14:textId="77777777" w:rsidR="001E7DDA" w:rsidRPr="001E7DDA" w:rsidRDefault="001E7DDA" w:rsidP="001E7DDA">
      <w:pPr>
        <w:spacing w:after="0" w:line="240" w:lineRule="auto"/>
        <w:ind w:left="540"/>
        <w:contextualSpacing/>
        <w:rPr>
          <w:rFonts w:ascii="Californian FB" w:hAnsi="Californian FB"/>
        </w:rPr>
      </w:pPr>
    </w:p>
    <w:p w14:paraId="11E29ADF" w14:textId="0C817BA4" w:rsidR="00AE6CCC" w:rsidRPr="001E7DDA" w:rsidRDefault="00AE6CCC" w:rsidP="001901D4">
      <w:pPr>
        <w:spacing w:line="240" w:lineRule="auto"/>
        <w:contextualSpacing/>
        <w:rPr>
          <w:rFonts w:ascii="Californian FB" w:hAnsi="Californian FB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E7DDA" w:rsidRPr="001E7DDA" w14:paraId="6F66725E" w14:textId="77777777" w:rsidTr="000B795A">
        <w:tc>
          <w:tcPr>
            <w:tcW w:w="4788" w:type="dxa"/>
          </w:tcPr>
          <w:p w14:paraId="79AFB084" w14:textId="77777777" w:rsidR="001E7DDA" w:rsidRPr="001E7DDA" w:rsidRDefault="001E7DDA" w:rsidP="001E7DDA">
            <w:pPr>
              <w:tabs>
                <w:tab w:val="left" w:pos="770"/>
                <w:tab w:val="right" w:pos="8250"/>
              </w:tabs>
              <w:spacing w:after="0" w:line="256" w:lineRule="auto"/>
              <w:rPr>
                <w:rFonts w:ascii="Californian FB" w:eastAsia="Times New Roman" w:hAnsi="Californian FB" w:cs="Calibri Light"/>
                <w:sz w:val="16"/>
                <w:szCs w:val="16"/>
                <w:u w:val="single"/>
              </w:rPr>
            </w:pPr>
            <w:r w:rsidRPr="001E7DDA">
              <w:rPr>
                <w:rFonts w:ascii="Californian FB" w:eastAsia="Times New Roman" w:hAnsi="Californian FB" w:cs="Calibri Light"/>
                <w:sz w:val="16"/>
                <w:szCs w:val="16"/>
                <w:u w:val="single"/>
              </w:rPr>
              <w:t>2019 Board Meeting Dates (3 pm)</w:t>
            </w:r>
          </w:p>
          <w:p w14:paraId="64BD5A91" w14:textId="77777777" w:rsidR="001E7DDA" w:rsidRPr="001E7DDA" w:rsidRDefault="001E7DDA" w:rsidP="001E7DDA">
            <w:pPr>
              <w:tabs>
                <w:tab w:val="left" w:pos="770"/>
                <w:tab w:val="right" w:pos="8250"/>
              </w:tabs>
              <w:spacing w:after="0" w:line="256" w:lineRule="auto"/>
              <w:rPr>
                <w:rFonts w:ascii="Californian FB" w:eastAsia="Times New Roman" w:hAnsi="Californian FB" w:cs="Calibri Light"/>
                <w:sz w:val="16"/>
                <w:szCs w:val="16"/>
              </w:rPr>
            </w:pPr>
            <w:r w:rsidRPr="001E7DDA">
              <w:rPr>
                <w:rFonts w:ascii="Californian FB" w:eastAsia="Times New Roman" w:hAnsi="Californian FB" w:cs="Calibri Light"/>
                <w:sz w:val="16"/>
                <w:szCs w:val="16"/>
              </w:rPr>
              <w:t>July 23</w:t>
            </w:r>
          </w:p>
          <w:p w14:paraId="4F48648F" w14:textId="77777777" w:rsidR="001E7DDA" w:rsidRPr="001E7DDA" w:rsidRDefault="001E7DDA" w:rsidP="001E7DDA">
            <w:pPr>
              <w:tabs>
                <w:tab w:val="left" w:pos="770"/>
                <w:tab w:val="right" w:pos="8250"/>
              </w:tabs>
              <w:spacing w:after="0" w:line="256" w:lineRule="auto"/>
              <w:rPr>
                <w:rFonts w:ascii="Californian FB" w:eastAsia="Times New Roman" w:hAnsi="Californian FB" w:cs="Calibri Light"/>
                <w:sz w:val="16"/>
                <w:szCs w:val="16"/>
              </w:rPr>
            </w:pPr>
            <w:r w:rsidRPr="001E7DDA">
              <w:rPr>
                <w:rFonts w:ascii="Californian FB" w:eastAsia="Times New Roman" w:hAnsi="Californian FB" w:cs="Calibri Light"/>
                <w:sz w:val="16"/>
                <w:szCs w:val="16"/>
              </w:rPr>
              <w:t>October 29</w:t>
            </w:r>
          </w:p>
          <w:p w14:paraId="2746B3C4" w14:textId="77777777" w:rsidR="001E7DDA" w:rsidRPr="001E7DDA" w:rsidRDefault="001E7DDA" w:rsidP="001E7DDA">
            <w:pPr>
              <w:tabs>
                <w:tab w:val="left" w:pos="770"/>
                <w:tab w:val="right" w:pos="8250"/>
              </w:tabs>
              <w:spacing w:after="0" w:line="256" w:lineRule="auto"/>
              <w:rPr>
                <w:rFonts w:ascii="Californian FB" w:eastAsia="Times New Roman" w:hAnsi="Californian FB" w:cs="Calibri Light"/>
                <w:sz w:val="16"/>
                <w:szCs w:val="16"/>
              </w:rPr>
            </w:pPr>
            <w:r w:rsidRPr="001E7DDA">
              <w:rPr>
                <w:rFonts w:ascii="Californian FB" w:eastAsia="Times New Roman" w:hAnsi="Californian FB" w:cs="Calibri Light"/>
                <w:sz w:val="16"/>
                <w:szCs w:val="16"/>
              </w:rPr>
              <w:t>December 17</w:t>
            </w:r>
          </w:p>
        </w:tc>
        <w:tc>
          <w:tcPr>
            <w:tcW w:w="4788" w:type="dxa"/>
            <w:hideMark/>
          </w:tcPr>
          <w:p w14:paraId="53035D7D" w14:textId="2784E4EA" w:rsidR="001E7DDA" w:rsidRPr="001E7DDA" w:rsidRDefault="001E7DDA" w:rsidP="001E7DDA">
            <w:pPr>
              <w:tabs>
                <w:tab w:val="left" w:pos="770"/>
                <w:tab w:val="right" w:pos="8250"/>
              </w:tabs>
              <w:spacing w:after="0" w:line="256" w:lineRule="auto"/>
              <w:rPr>
                <w:rFonts w:ascii="Californian FB" w:eastAsia="Times New Roman" w:hAnsi="Californian FB" w:cs="Calibri Light"/>
                <w:sz w:val="16"/>
                <w:szCs w:val="16"/>
                <w:u w:val="single"/>
              </w:rPr>
            </w:pPr>
            <w:r w:rsidRPr="001E7DDA">
              <w:rPr>
                <w:rFonts w:ascii="Californian FB" w:eastAsia="Times New Roman" w:hAnsi="Californian FB" w:cs="Calibri Light"/>
                <w:sz w:val="16"/>
                <w:szCs w:val="16"/>
              </w:rPr>
              <w:t xml:space="preserve">                                           </w:t>
            </w:r>
            <w:r w:rsidRPr="001E7DDA">
              <w:rPr>
                <w:rFonts w:ascii="Californian FB" w:eastAsia="Times New Roman" w:hAnsi="Californian FB" w:cs="Calibri Light"/>
                <w:sz w:val="16"/>
                <w:szCs w:val="16"/>
                <w:u w:val="single"/>
              </w:rPr>
              <w:t>Executive Committee Meeting Dates (10:30 am)</w:t>
            </w:r>
          </w:p>
          <w:p w14:paraId="41422913" w14:textId="77777777" w:rsidR="001E7DDA" w:rsidRPr="001E7DDA" w:rsidRDefault="001E7DDA" w:rsidP="001E7DDA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spacing w:after="0" w:line="256" w:lineRule="auto"/>
              <w:jc w:val="right"/>
              <w:rPr>
                <w:rFonts w:ascii="Californian FB" w:eastAsia="Times New Roman" w:hAnsi="Californian FB" w:cs="Calibri Light"/>
                <w:sz w:val="16"/>
                <w:szCs w:val="16"/>
              </w:rPr>
            </w:pPr>
            <w:r w:rsidRPr="001E7DDA">
              <w:rPr>
                <w:rFonts w:ascii="Californian FB" w:eastAsia="Times New Roman" w:hAnsi="Californian FB" w:cs="Calibri Light"/>
                <w:sz w:val="16"/>
                <w:szCs w:val="16"/>
              </w:rPr>
              <w:t>September 17</w:t>
            </w:r>
          </w:p>
          <w:p w14:paraId="222E9067" w14:textId="77777777" w:rsidR="001E7DDA" w:rsidRPr="001E7DDA" w:rsidRDefault="001E7DDA" w:rsidP="001E7DDA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spacing w:after="0" w:line="256" w:lineRule="auto"/>
              <w:jc w:val="right"/>
              <w:rPr>
                <w:rFonts w:ascii="Californian FB" w:eastAsia="Times New Roman" w:hAnsi="Californian FB" w:cs="Calibri Light"/>
                <w:sz w:val="16"/>
                <w:szCs w:val="16"/>
              </w:rPr>
            </w:pPr>
            <w:r w:rsidRPr="001E7DDA">
              <w:rPr>
                <w:rFonts w:ascii="Californian FB" w:eastAsia="Times New Roman" w:hAnsi="Californian FB" w:cs="Calibri Light"/>
                <w:sz w:val="16"/>
                <w:szCs w:val="16"/>
              </w:rPr>
              <w:t>November 19</w:t>
            </w:r>
          </w:p>
        </w:tc>
      </w:tr>
    </w:tbl>
    <w:p w14:paraId="7FE46075" w14:textId="77555958" w:rsidR="001901D4" w:rsidRPr="001E7DDA" w:rsidRDefault="001901D4" w:rsidP="001901D4">
      <w:pPr>
        <w:spacing w:line="240" w:lineRule="auto"/>
        <w:contextualSpacing/>
        <w:rPr>
          <w:rFonts w:ascii="Californian FB" w:hAnsi="Californian FB"/>
        </w:rPr>
      </w:pPr>
    </w:p>
    <w:sectPr w:rsidR="001901D4" w:rsidRPr="001E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F7FA" w14:textId="77777777" w:rsidR="001901D4" w:rsidRDefault="001901D4" w:rsidP="001901D4">
      <w:pPr>
        <w:spacing w:after="0" w:line="240" w:lineRule="auto"/>
      </w:pPr>
      <w:r>
        <w:separator/>
      </w:r>
    </w:p>
  </w:endnote>
  <w:endnote w:type="continuationSeparator" w:id="0">
    <w:p w14:paraId="78055E49" w14:textId="77777777" w:rsidR="001901D4" w:rsidRDefault="001901D4" w:rsidP="0019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8218" w14:textId="77777777" w:rsidR="001901D4" w:rsidRDefault="001901D4" w:rsidP="001901D4">
      <w:pPr>
        <w:spacing w:after="0" w:line="240" w:lineRule="auto"/>
      </w:pPr>
      <w:r>
        <w:separator/>
      </w:r>
    </w:p>
  </w:footnote>
  <w:footnote w:type="continuationSeparator" w:id="0">
    <w:p w14:paraId="559E90B7" w14:textId="77777777" w:rsidR="001901D4" w:rsidRDefault="001901D4" w:rsidP="0019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7C5"/>
    <w:multiLevelType w:val="hybridMultilevel"/>
    <w:tmpl w:val="B8A40A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C1405"/>
    <w:multiLevelType w:val="hybridMultilevel"/>
    <w:tmpl w:val="5E94C34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EA0244"/>
    <w:multiLevelType w:val="hybridMultilevel"/>
    <w:tmpl w:val="036CA4D0"/>
    <w:lvl w:ilvl="0" w:tplc="AA9CA666">
      <w:numFmt w:val="bullet"/>
      <w:lvlText w:val="-"/>
      <w:lvlJc w:val="left"/>
      <w:pPr>
        <w:ind w:left="1620" w:hanging="360"/>
      </w:pPr>
      <w:rPr>
        <w:rFonts w:ascii="Avenir LT Std 55 Roman" w:eastAsiaTheme="minorHAnsi" w:hAnsi="Avenir LT Std 55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91082"/>
    <w:multiLevelType w:val="hybridMultilevel"/>
    <w:tmpl w:val="7390F8E2"/>
    <w:lvl w:ilvl="0" w:tplc="7F9865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4624E0"/>
    <w:multiLevelType w:val="hybridMultilevel"/>
    <w:tmpl w:val="AD3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2ED1"/>
    <w:multiLevelType w:val="hybridMultilevel"/>
    <w:tmpl w:val="AB348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80"/>
    <w:rsid w:val="00010A5A"/>
    <w:rsid w:val="00015DD2"/>
    <w:rsid w:val="00061A4D"/>
    <w:rsid w:val="00067957"/>
    <w:rsid w:val="00084DFD"/>
    <w:rsid w:val="000938ED"/>
    <w:rsid w:val="000B795A"/>
    <w:rsid w:val="000C7460"/>
    <w:rsid w:val="001901D4"/>
    <w:rsid w:val="00191A6B"/>
    <w:rsid w:val="001A4CEA"/>
    <w:rsid w:val="001A75A0"/>
    <w:rsid w:val="001D0E23"/>
    <w:rsid w:val="001E7DDA"/>
    <w:rsid w:val="002358C4"/>
    <w:rsid w:val="00315D68"/>
    <w:rsid w:val="00330402"/>
    <w:rsid w:val="003338D1"/>
    <w:rsid w:val="00360E1D"/>
    <w:rsid w:val="003E1A5D"/>
    <w:rsid w:val="004322FC"/>
    <w:rsid w:val="00452C63"/>
    <w:rsid w:val="004C1337"/>
    <w:rsid w:val="004C46A1"/>
    <w:rsid w:val="00572854"/>
    <w:rsid w:val="00574002"/>
    <w:rsid w:val="005B6CAC"/>
    <w:rsid w:val="005D4320"/>
    <w:rsid w:val="005E7013"/>
    <w:rsid w:val="006170C4"/>
    <w:rsid w:val="006D20DB"/>
    <w:rsid w:val="006F40FD"/>
    <w:rsid w:val="00701C68"/>
    <w:rsid w:val="007B6602"/>
    <w:rsid w:val="007D4F15"/>
    <w:rsid w:val="007E46B7"/>
    <w:rsid w:val="00830DF0"/>
    <w:rsid w:val="00870C79"/>
    <w:rsid w:val="008749F4"/>
    <w:rsid w:val="00891292"/>
    <w:rsid w:val="00896CF7"/>
    <w:rsid w:val="008A3DFE"/>
    <w:rsid w:val="008E5DCF"/>
    <w:rsid w:val="0097389E"/>
    <w:rsid w:val="009A2A6B"/>
    <w:rsid w:val="009F1C58"/>
    <w:rsid w:val="00A31AC4"/>
    <w:rsid w:val="00A61D0B"/>
    <w:rsid w:val="00A9566B"/>
    <w:rsid w:val="00AB28A2"/>
    <w:rsid w:val="00AE6CCC"/>
    <w:rsid w:val="00B72A71"/>
    <w:rsid w:val="00B8409E"/>
    <w:rsid w:val="00BA42FB"/>
    <w:rsid w:val="00BB6440"/>
    <w:rsid w:val="00C0128D"/>
    <w:rsid w:val="00C5116D"/>
    <w:rsid w:val="00C604F3"/>
    <w:rsid w:val="00C61180"/>
    <w:rsid w:val="00C7520E"/>
    <w:rsid w:val="00C803F6"/>
    <w:rsid w:val="00D16841"/>
    <w:rsid w:val="00D250BC"/>
    <w:rsid w:val="00D32D59"/>
    <w:rsid w:val="00DB225C"/>
    <w:rsid w:val="00DC2318"/>
    <w:rsid w:val="00E22338"/>
    <w:rsid w:val="00E56CDF"/>
    <w:rsid w:val="00ED6E65"/>
    <w:rsid w:val="00FC4AA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8FA9"/>
  <w15:docId w15:val="{E73BB9FD-5AD9-4E47-9621-2991A4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D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D4"/>
  </w:style>
  <w:style w:type="paragraph" w:styleId="Footer">
    <w:name w:val="footer"/>
    <w:basedOn w:val="Normal"/>
    <w:link w:val="FooterChar"/>
    <w:uiPriority w:val="99"/>
    <w:unhideWhenUsed/>
    <w:rsid w:val="0019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D4"/>
  </w:style>
  <w:style w:type="character" w:styleId="UnresolvedMention">
    <w:name w:val="Unresolved Mention"/>
    <w:basedOn w:val="DefaultParagraphFont"/>
    <w:uiPriority w:val="99"/>
    <w:semiHidden/>
    <w:unhideWhenUsed/>
    <w:rsid w:val="00C0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99C74-A58B-4A65-A680-AEB35E78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Teresa Martinez</cp:lastModifiedBy>
  <cp:revision>50</cp:revision>
  <cp:lastPrinted>2017-04-10T21:55:00Z</cp:lastPrinted>
  <dcterms:created xsi:type="dcterms:W3CDTF">2017-05-02T17:09:00Z</dcterms:created>
  <dcterms:modified xsi:type="dcterms:W3CDTF">2019-06-06T15:39:00Z</dcterms:modified>
</cp:coreProperties>
</file>